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B25C" w14:textId="77777777" w:rsidR="00A66FE5" w:rsidRPr="00A66FE5" w:rsidRDefault="00A66FE5" w:rsidP="00A66FE5">
      <w:pPr>
        <w:pStyle w:val="Heading2"/>
        <w:rPr>
          <w:b/>
          <w:bCs/>
          <w:color w:val="auto"/>
          <w:sz w:val="30"/>
          <w:szCs w:val="30"/>
        </w:rPr>
      </w:pPr>
      <w:r w:rsidRPr="00A66FE5">
        <w:rPr>
          <w:bCs/>
          <w:color w:val="auto"/>
          <w:sz w:val="30"/>
          <w:szCs w:val="30"/>
        </w:rPr>
        <w:t>Audit notice</w:t>
      </w:r>
    </w:p>
    <w:p w14:paraId="12086FF5" w14:textId="77777777" w:rsidR="00A66FE5" w:rsidRPr="00A66FE5" w:rsidRDefault="00A66FE5" w:rsidP="00A66FE5">
      <w:pPr>
        <w:spacing w:before="120"/>
        <w:jc w:val="center"/>
        <w:rPr>
          <w:color w:val="auto"/>
          <w:sz w:val="22"/>
        </w:rPr>
      </w:pPr>
      <w:r w:rsidRPr="00A66FE5">
        <w:rPr>
          <w:color w:val="auto"/>
          <w:sz w:val="22"/>
        </w:rPr>
        <w:t>Notice of appointment of the date for the exercise of electors’ rights</w:t>
      </w:r>
    </w:p>
    <w:p w14:paraId="68BBB922" w14:textId="77777777" w:rsidR="00A66FE5" w:rsidRPr="00A66FE5" w:rsidRDefault="00A66FE5" w:rsidP="00A66FE5">
      <w:pPr>
        <w:spacing w:before="120"/>
        <w:jc w:val="center"/>
        <w:rPr>
          <w:b/>
          <w:bCs/>
          <w:color w:val="auto"/>
          <w:sz w:val="22"/>
        </w:rPr>
      </w:pPr>
      <w:r w:rsidRPr="00A66FE5">
        <w:rPr>
          <w:b/>
          <w:bCs/>
          <w:color w:val="auto"/>
          <w:sz w:val="22"/>
        </w:rPr>
        <w:t xml:space="preserve">MARTLETWY COMMUNITY COUNCIL </w:t>
      </w:r>
    </w:p>
    <w:p w14:paraId="04BA30DC" w14:textId="77777777" w:rsidR="00A66FE5" w:rsidRPr="00A66FE5" w:rsidRDefault="00A66FE5" w:rsidP="00A66FE5">
      <w:pPr>
        <w:rPr>
          <w:color w:val="auto"/>
          <w:sz w:val="22"/>
        </w:rPr>
      </w:pPr>
      <w:r w:rsidRPr="00A66FE5">
        <w:rPr>
          <w:color w:val="auto"/>
          <w:sz w:val="22"/>
        </w:rPr>
        <w:t>Financial year ending 31 March 2025</w:t>
      </w:r>
    </w:p>
    <w:p w14:paraId="75F123C9" w14:textId="691168C0" w:rsidR="00A66FE5" w:rsidRPr="00A66FE5" w:rsidRDefault="00A66FE5" w:rsidP="00A66FE5">
      <w:pPr>
        <w:pStyle w:val="ListParagraph"/>
        <w:numPr>
          <w:ilvl w:val="0"/>
          <w:numId w:val="2"/>
        </w:numPr>
        <w:tabs>
          <w:tab w:val="left" w:pos="567"/>
        </w:tabs>
        <w:ind w:left="567" w:hanging="567"/>
        <w:rPr>
          <w:color w:val="auto"/>
          <w:sz w:val="22"/>
        </w:rPr>
      </w:pPr>
      <w:r w:rsidRPr="00A66FE5">
        <w:rPr>
          <w:color w:val="auto"/>
          <w:sz w:val="22"/>
        </w:rPr>
        <w:t>Date of announcement 15</w:t>
      </w:r>
      <w:r w:rsidRPr="00A66FE5">
        <w:rPr>
          <w:color w:val="auto"/>
          <w:sz w:val="22"/>
          <w:vertAlign w:val="superscript"/>
        </w:rPr>
        <w:t xml:space="preserve">th </w:t>
      </w:r>
      <w:r w:rsidRPr="00A66FE5">
        <w:rPr>
          <w:color w:val="auto"/>
          <w:sz w:val="22"/>
        </w:rPr>
        <w:t>June 2025</w:t>
      </w:r>
    </w:p>
    <w:p w14:paraId="3EF6DB3E" w14:textId="77777777" w:rsidR="00A66FE5" w:rsidRPr="00A66FE5" w:rsidRDefault="00A66FE5" w:rsidP="00A66FE5">
      <w:pPr>
        <w:pStyle w:val="ListParagraph"/>
        <w:tabs>
          <w:tab w:val="left" w:pos="567"/>
        </w:tabs>
        <w:spacing w:before="0" w:after="0" w:line="240" w:lineRule="auto"/>
        <w:ind w:left="567"/>
        <w:rPr>
          <w:color w:val="auto"/>
          <w:sz w:val="22"/>
        </w:rPr>
      </w:pPr>
    </w:p>
    <w:p w14:paraId="1F45B1DE" w14:textId="77777777" w:rsidR="00A66FE5" w:rsidRPr="00A66FE5" w:rsidRDefault="00A66FE5" w:rsidP="00A66FE5">
      <w:pPr>
        <w:pStyle w:val="ListParagraph"/>
        <w:numPr>
          <w:ilvl w:val="0"/>
          <w:numId w:val="2"/>
        </w:numPr>
        <w:tabs>
          <w:tab w:val="left" w:pos="567"/>
        </w:tabs>
        <w:ind w:left="567" w:hanging="567"/>
        <w:rPr>
          <w:color w:val="auto"/>
          <w:sz w:val="22"/>
        </w:rPr>
      </w:pPr>
      <w:r w:rsidRPr="00A66FE5">
        <w:rPr>
          <w:color w:val="auto"/>
          <w:sz w:val="22"/>
        </w:rPr>
        <w:t xml:space="preserve">Each year the annual accounts are audited by the Auditor General for Wales. Prior to this date, any interested person </w:t>
      </w:r>
      <w:proofErr w:type="gramStart"/>
      <w:r w:rsidRPr="00A66FE5">
        <w:rPr>
          <w:color w:val="auto"/>
          <w:sz w:val="22"/>
        </w:rPr>
        <w:t>has the opportunity to</w:t>
      </w:r>
      <w:proofErr w:type="gramEnd"/>
      <w:r w:rsidRPr="00A66FE5">
        <w:rPr>
          <w:color w:val="auto"/>
          <w:sz w:val="22"/>
        </w:rPr>
        <w:t xml:space="preserve">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4FC54B0B" w14:textId="126E289F" w:rsidR="00A66FE5" w:rsidRPr="00A66FE5" w:rsidRDefault="0007333A" w:rsidP="00A66FE5">
      <w:pPr>
        <w:ind w:left="567"/>
        <w:rPr>
          <w:color w:val="auto"/>
          <w:sz w:val="22"/>
        </w:rPr>
      </w:pPr>
      <w:r>
        <w:rPr>
          <w:color w:val="auto"/>
          <w:sz w:val="22"/>
        </w:rPr>
        <w:t>The Clerk</w:t>
      </w:r>
      <w:r w:rsidR="006218EE">
        <w:rPr>
          <w:color w:val="auto"/>
          <w:sz w:val="22"/>
        </w:rPr>
        <w:t>, Martletwy Community Council</w:t>
      </w:r>
    </w:p>
    <w:p w14:paraId="5EDCC414" w14:textId="3A7170CA" w:rsidR="00A66FE5" w:rsidRPr="00A66FE5" w:rsidRDefault="00A66FE5" w:rsidP="00A66FE5">
      <w:pPr>
        <w:ind w:left="567"/>
        <w:rPr>
          <w:color w:val="auto"/>
          <w:sz w:val="22"/>
        </w:rPr>
      </w:pPr>
      <w:r w:rsidRPr="00A66FE5">
        <w:rPr>
          <w:color w:val="auto"/>
          <w:sz w:val="22"/>
        </w:rPr>
        <w:t>Email: clerk@martletwycommunitycouncil.gov.uk</w:t>
      </w:r>
    </w:p>
    <w:p w14:paraId="565B205C" w14:textId="148061F3" w:rsidR="00A66FE5" w:rsidRPr="00A66FE5" w:rsidRDefault="00A66FE5" w:rsidP="00A66FE5">
      <w:pPr>
        <w:ind w:left="567"/>
        <w:rPr>
          <w:color w:val="auto"/>
          <w:sz w:val="22"/>
        </w:rPr>
      </w:pPr>
      <w:r w:rsidRPr="00A66FE5">
        <w:rPr>
          <w:color w:val="auto"/>
          <w:sz w:val="22"/>
        </w:rPr>
        <w:t>Tel No: 01834 891488</w:t>
      </w:r>
    </w:p>
    <w:p w14:paraId="00F5553F" w14:textId="77777777" w:rsidR="00A66FE5" w:rsidRPr="00A66FE5" w:rsidRDefault="00A66FE5" w:rsidP="00A66FE5">
      <w:pPr>
        <w:spacing w:before="0" w:after="0" w:line="240" w:lineRule="auto"/>
        <w:rPr>
          <w:color w:val="auto"/>
          <w:sz w:val="22"/>
        </w:rPr>
      </w:pPr>
    </w:p>
    <w:p w14:paraId="5ED413F9" w14:textId="7C152457" w:rsidR="00A66FE5" w:rsidRPr="00A66FE5" w:rsidRDefault="00A66FE5" w:rsidP="00A66FE5">
      <w:pPr>
        <w:rPr>
          <w:color w:val="auto"/>
          <w:sz w:val="22"/>
        </w:rPr>
      </w:pPr>
      <w:r w:rsidRPr="00A66FE5">
        <w:rPr>
          <w:color w:val="auto"/>
          <w:sz w:val="22"/>
        </w:rPr>
        <w:t>between the hours of   4:30pm and 6pm on Monday to Friday</w:t>
      </w:r>
    </w:p>
    <w:p w14:paraId="090F193E" w14:textId="77777777" w:rsidR="00A66FE5" w:rsidRPr="00A66FE5" w:rsidRDefault="00A66FE5" w:rsidP="00A66FE5">
      <w:pPr>
        <w:rPr>
          <w:color w:val="auto"/>
          <w:sz w:val="22"/>
        </w:rPr>
      </w:pPr>
      <w:r w:rsidRPr="00A66FE5">
        <w:rPr>
          <w:color w:val="auto"/>
          <w:sz w:val="22"/>
        </w:rPr>
        <w:t xml:space="preserve">commencing on </w:t>
      </w:r>
      <w:r w:rsidRPr="00A66FE5">
        <w:rPr>
          <w:color w:val="auto"/>
          <w:sz w:val="22"/>
        </w:rPr>
        <w:tab/>
      </w:r>
      <w:r w:rsidRPr="00A66FE5">
        <w:rPr>
          <w:color w:val="auto"/>
          <w:sz w:val="22"/>
        </w:rPr>
        <w:tab/>
        <w:t xml:space="preserve">01 July 2025 </w:t>
      </w:r>
    </w:p>
    <w:p w14:paraId="2348200A" w14:textId="77777777" w:rsidR="00A66FE5" w:rsidRPr="00A66FE5" w:rsidRDefault="00A66FE5" w:rsidP="00A66FE5">
      <w:pPr>
        <w:rPr>
          <w:color w:val="auto"/>
          <w:sz w:val="22"/>
        </w:rPr>
      </w:pPr>
      <w:r w:rsidRPr="00A66FE5">
        <w:rPr>
          <w:color w:val="auto"/>
          <w:sz w:val="22"/>
        </w:rPr>
        <w:t xml:space="preserve">and ending on </w:t>
      </w:r>
      <w:r w:rsidRPr="00A66FE5">
        <w:rPr>
          <w:color w:val="auto"/>
          <w:sz w:val="22"/>
        </w:rPr>
        <w:tab/>
      </w:r>
      <w:r w:rsidRPr="00A66FE5">
        <w:rPr>
          <w:color w:val="auto"/>
          <w:sz w:val="22"/>
        </w:rPr>
        <w:tab/>
        <w:t>28 July 2025</w:t>
      </w:r>
    </w:p>
    <w:p w14:paraId="2101E22C" w14:textId="77777777" w:rsidR="00A66FE5" w:rsidRPr="00A66FE5" w:rsidRDefault="00A66FE5" w:rsidP="00A66FE5">
      <w:pPr>
        <w:spacing w:before="0" w:after="0" w:line="240" w:lineRule="auto"/>
        <w:rPr>
          <w:color w:val="auto"/>
          <w:sz w:val="22"/>
        </w:rPr>
      </w:pPr>
    </w:p>
    <w:p w14:paraId="604E70D9" w14:textId="77777777" w:rsidR="00A66FE5" w:rsidRPr="00A66FE5" w:rsidRDefault="00A66FE5" w:rsidP="00A66FE5">
      <w:pPr>
        <w:pStyle w:val="ListParagraph"/>
        <w:numPr>
          <w:ilvl w:val="0"/>
          <w:numId w:val="2"/>
        </w:numPr>
        <w:tabs>
          <w:tab w:val="left" w:pos="567"/>
        </w:tabs>
        <w:spacing w:before="120"/>
        <w:ind w:left="567" w:hanging="567"/>
        <w:rPr>
          <w:color w:val="auto"/>
          <w:sz w:val="22"/>
        </w:rPr>
      </w:pPr>
      <w:r w:rsidRPr="00A66FE5">
        <w:rPr>
          <w:color w:val="auto"/>
          <w:sz w:val="22"/>
        </w:rPr>
        <w:t>From 15 September 2025, until the audit has been completed, Local Government Electors and their representatives also have:</w:t>
      </w:r>
    </w:p>
    <w:p w14:paraId="3C4C1DE2" w14:textId="77777777" w:rsidR="00A66FE5" w:rsidRPr="00A66FE5" w:rsidRDefault="00A66FE5" w:rsidP="00A66FE5">
      <w:pPr>
        <w:pStyle w:val="Bullet"/>
        <w:tabs>
          <w:tab w:val="left" w:pos="1134"/>
        </w:tabs>
        <w:spacing w:before="120"/>
        <w:ind w:left="1134"/>
        <w:rPr>
          <w:color w:val="auto"/>
          <w:sz w:val="22"/>
        </w:rPr>
      </w:pPr>
      <w:r w:rsidRPr="00A66FE5">
        <w:rPr>
          <w:color w:val="auto"/>
          <w:sz w:val="22"/>
        </w:rPr>
        <w:t>the right to question the Auditor General about the accounts.</w:t>
      </w:r>
    </w:p>
    <w:p w14:paraId="4F2333E7" w14:textId="77777777" w:rsidR="00A66FE5" w:rsidRPr="00A66FE5" w:rsidRDefault="00A66FE5" w:rsidP="00A66FE5">
      <w:pPr>
        <w:pStyle w:val="Bullet"/>
        <w:tabs>
          <w:tab w:val="left" w:pos="1134"/>
        </w:tabs>
        <w:spacing w:before="120"/>
        <w:ind w:left="1134"/>
        <w:rPr>
          <w:color w:val="auto"/>
          <w:sz w:val="22"/>
        </w:rPr>
      </w:pPr>
      <w:r w:rsidRPr="00A66FE5">
        <w:rPr>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48B05BA" w14:textId="77777777" w:rsidR="00A66FE5" w:rsidRPr="00A66FE5" w:rsidRDefault="00A66FE5" w:rsidP="00A66FE5">
      <w:pPr>
        <w:rPr>
          <w:color w:val="auto"/>
          <w:sz w:val="22"/>
        </w:rPr>
      </w:pPr>
      <w:r w:rsidRPr="00A66FE5">
        <w:rPr>
          <w:color w:val="auto"/>
          <w:sz w:val="22"/>
        </w:rPr>
        <w:t xml:space="preserve">The Auditor General can be contacted via: Community Council Audits, Audit Wales, 1 Capital Quarter, Tyndall Street, Cardiff, CF10 4BZ or by email at </w:t>
      </w:r>
      <w:hyperlink r:id="rId5" w:history="1">
        <w:r w:rsidRPr="00A66FE5">
          <w:rPr>
            <w:rStyle w:val="Hyperlink"/>
            <w:color w:val="auto"/>
            <w:sz w:val="22"/>
          </w:rPr>
          <w:t>communitycouncilaudits@audit.wales</w:t>
        </w:r>
      </w:hyperlink>
      <w:r w:rsidRPr="00A66FE5">
        <w:rPr>
          <w:color w:val="auto"/>
          <w:sz w:val="22"/>
        </w:rPr>
        <w:t xml:space="preserve">. </w:t>
      </w:r>
    </w:p>
    <w:p w14:paraId="34677E1F" w14:textId="77777777" w:rsidR="00A66FE5" w:rsidRPr="00A66FE5" w:rsidRDefault="00A66FE5" w:rsidP="00A66FE5">
      <w:pPr>
        <w:pStyle w:val="ListParagraph"/>
        <w:numPr>
          <w:ilvl w:val="0"/>
          <w:numId w:val="2"/>
        </w:numPr>
        <w:tabs>
          <w:tab w:val="left" w:pos="567"/>
        </w:tabs>
        <w:ind w:left="567" w:hanging="567"/>
        <w:rPr>
          <w:color w:val="auto"/>
        </w:rPr>
      </w:pPr>
      <w:r w:rsidRPr="00A66FE5">
        <w:rPr>
          <w:color w:val="auto"/>
          <w:sz w:val="22"/>
        </w:rPr>
        <w:t xml:space="preserve">The audit is being conducted under the provisions of the Public Audit (Wales) Act 2004, the Accounts and Audit (Wales) Regulations 2014 and the Auditor General for </w:t>
      </w:r>
      <w:proofErr w:type="spellStart"/>
      <w:r w:rsidRPr="00A66FE5">
        <w:rPr>
          <w:color w:val="auto"/>
          <w:sz w:val="22"/>
        </w:rPr>
        <w:t>Wales’</w:t>
      </w:r>
      <w:proofErr w:type="spellEnd"/>
      <w:r w:rsidRPr="00A66FE5">
        <w:rPr>
          <w:color w:val="auto"/>
          <w:sz w:val="22"/>
        </w:rPr>
        <w:t xml:space="preserve"> Code of Audit Practice.  </w:t>
      </w:r>
    </w:p>
    <w:p w14:paraId="5A16E7C2" w14:textId="77777777" w:rsidR="00A66FE5" w:rsidRPr="00A66FE5" w:rsidRDefault="00A66FE5">
      <w:pPr>
        <w:rPr>
          <w:color w:val="auto"/>
        </w:rPr>
      </w:pPr>
    </w:p>
    <w:sectPr w:rsidR="00A66FE5" w:rsidRPr="00A66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E5"/>
    <w:rsid w:val="0007333A"/>
    <w:rsid w:val="006218EE"/>
    <w:rsid w:val="00834F65"/>
    <w:rsid w:val="00A66FE5"/>
    <w:rsid w:val="00E9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A58C"/>
  <w15:chartTrackingRefBased/>
  <w15:docId w15:val="{835B1A23-139E-4DA5-8CA1-5C08E819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E5"/>
    <w:pPr>
      <w:spacing w:before="240" w:after="40" w:line="280" w:lineRule="atLeast"/>
    </w:pPr>
    <w:rPr>
      <w:rFonts w:ascii="Arial" w:hAnsi="Arial" w:cs="Times New Roman"/>
      <w:color w:val="515254"/>
      <w:kern w:val="0"/>
      <w:szCs w:val="22"/>
      <w14:ligatures w14:val="none"/>
    </w:rPr>
  </w:style>
  <w:style w:type="paragraph" w:styleId="Heading1">
    <w:name w:val="heading 1"/>
    <w:basedOn w:val="Normal"/>
    <w:next w:val="Normal"/>
    <w:link w:val="Heading1Char"/>
    <w:uiPriority w:val="9"/>
    <w:qFormat/>
    <w:rsid w:val="00A66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6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FE5"/>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FE5"/>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6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FE5"/>
    <w:rPr>
      <w:rFonts w:eastAsiaTheme="majorEastAsia" w:cstheme="majorBidi"/>
      <w:color w:val="272727" w:themeColor="text1" w:themeTint="D8"/>
    </w:rPr>
  </w:style>
  <w:style w:type="paragraph" w:styleId="Title">
    <w:name w:val="Title"/>
    <w:basedOn w:val="Normal"/>
    <w:next w:val="Normal"/>
    <w:link w:val="TitleChar"/>
    <w:uiPriority w:val="10"/>
    <w:qFormat/>
    <w:rsid w:val="00A66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FE5"/>
    <w:pPr>
      <w:spacing w:before="160"/>
      <w:jc w:val="center"/>
    </w:pPr>
    <w:rPr>
      <w:i/>
      <w:iCs/>
      <w:color w:val="404040" w:themeColor="text1" w:themeTint="BF"/>
    </w:rPr>
  </w:style>
  <w:style w:type="character" w:customStyle="1" w:styleId="QuoteChar">
    <w:name w:val="Quote Char"/>
    <w:basedOn w:val="DefaultParagraphFont"/>
    <w:link w:val="Quote"/>
    <w:uiPriority w:val="29"/>
    <w:rsid w:val="00A66FE5"/>
    <w:rPr>
      <w:i/>
      <w:iCs/>
      <w:color w:val="404040" w:themeColor="text1" w:themeTint="BF"/>
    </w:rPr>
  </w:style>
  <w:style w:type="paragraph" w:styleId="ListParagraph">
    <w:name w:val="List Paragraph"/>
    <w:basedOn w:val="Normal"/>
    <w:uiPriority w:val="34"/>
    <w:qFormat/>
    <w:rsid w:val="00A66FE5"/>
    <w:pPr>
      <w:ind w:left="720"/>
      <w:contextualSpacing/>
    </w:pPr>
  </w:style>
  <w:style w:type="character" w:styleId="IntenseEmphasis">
    <w:name w:val="Intense Emphasis"/>
    <w:basedOn w:val="DefaultParagraphFont"/>
    <w:uiPriority w:val="21"/>
    <w:qFormat/>
    <w:rsid w:val="00A66FE5"/>
    <w:rPr>
      <w:i/>
      <w:iCs/>
      <w:color w:val="0F4761" w:themeColor="accent1" w:themeShade="BF"/>
    </w:rPr>
  </w:style>
  <w:style w:type="paragraph" w:styleId="IntenseQuote">
    <w:name w:val="Intense Quote"/>
    <w:basedOn w:val="Normal"/>
    <w:next w:val="Normal"/>
    <w:link w:val="IntenseQuoteChar"/>
    <w:uiPriority w:val="30"/>
    <w:qFormat/>
    <w:rsid w:val="00A66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FE5"/>
    <w:rPr>
      <w:i/>
      <w:iCs/>
      <w:color w:val="0F4761" w:themeColor="accent1" w:themeShade="BF"/>
    </w:rPr>
  </w:style>
  <w:style w:type="character" w:styleId="IntenseReference">
    <w:name w:val="Intense Reference"/>
    <w:basedOn w:val="DefaultParagraphFont"/>
    <w:uiPriority w:val="32"/>
    <w:qFormat/>
    <w:rsid w:val="00A66FE5"/>
    <w:rPr>
      <w:b/>
      <w:bCs/>
      <w:smallCaps/>
      <w:color w:val="0F4761" w:themeColor="accent1" w:themeShade="BF"/>
      <w:spacing w:val="5"/>
    </w:rPr>
  </w:style>
  <w:style w:type="paragraph" w:customStyle="1" w:styleId="Bullet">
    <w:name w:val="Bullet"/>
    <w:basedOn w:val="Normal"/>
    <w:link w:val="BulletChar"/>
    <w:qFormat/>
    <w:rsid w:val="00A66FE5"/>
    <w:pPr>
      <w:numPr>
        <w:numId w:val="1"/>
      </w:numPr>
      <w:ind w:left="567" w:hanging="567"/>
    </w:pPr>
    <w:rPr>
      <w:rFonts w:eastAsia="Calibri"/>
    </w:rPr>
  </w:style>
  <w:style w:type="character" w:customStyle="1" w:styleId="BulletChar">
    <w:name w:val="Bullet Char"/>
    <w:basedOn w:val="DefaultParagraphFont"/>
    <w:link w:val="Bullet"/>
    <w:rsid w:val="00A66FE5"/>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A66FE5"/>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Lesnianskis</dc:creator>
  <cp:keywords/>
  <dc:description/>
  <cp:lastModifiedBy>The Lesnianskis</cp:lastModifiedBy>
  <cp:revision>4</cp:revision>
  <dcterms:created xsi:type="dcterms:W3CDTF">2025-06-16T08:46:00Z</dcterms:created>
  <dcterms:modified xsi:type="dcterms:W3CDTF">2025-06-16T08:56:00Z</dcterms:modified>
</cp:coreProperties>
</file>